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8D4608" w:rsidRDefault="008D4608" w:rsidP="008D4608">
      <w:pPr>
        <w:pStyle w:val="100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высокочастотного заградителя напряжением 110 </w:t>
      </w:r>
      <w:proofErr w:type="spellStart"/>
      <w:r>
        <w:rPr>
          <w:b/>
          <w:szCs w:val="23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6"/>
        <w:gridCol w:w="4659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bookmarkStart w:id="0" w:name="_GoBack"/>
            <w:bookmarkEnd w:id="0"/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885E62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proofErr w:type="spellStart"/>
            <w:r w:rsidR="00885E62">
              <w:t>Желнино</w:t>
            </w:r>
            <w:proofErr w:type="spellEnd"/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303690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8B2C9F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8B2C9F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007C99" w:rsidP="00885E62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Тюмен</w:t>
            </w:r>
            <w:r w:rsidR="00127727">
              <w:rPr>
                <w:sz w:val="20"/>
                <w:szCs w:val="20"/>
              </w:rPr>
              <w:t xml:space="preserve">ская обл. </w:t>
            </w:r>
            <w:proofErr w:type="spellStart"/>
            <w:r w:rsidR="002C786D">
              <w:rPr>
                <w:sz w:val="20"/>
                <w:szCs w:val="20"/>
              </w:rPr>
              <w:t>Сорокинский</w:t>
            </w:r>
            <w:proofErr w:type="spellEnd"/>
            <w:r w:rsidR="002C786D">
              <w:rPr>
                <w:sz w:val="20"/>
                <w:szCs w:val="20"/>
              </w:rPr>
              <w:t xml:space="preserve"> р-н </w:t>
            </w:r>
            <w:r w:rsidR="00127727">
              <w:rPr>
                <w:sz w:val="20"/>
                <w:szCs w:val="20"/>
              </w:rPr>
              <w:t xml:space="preserve">с. </w:t>
            </w:r>
            <w:r w:rsidR="00885E62">
              <w:rPr>
                <w:sz w:val="20"/>
                <w:szCs w:val="20"/>
              </w:rPr>
              <w:t>Готопутово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AF5ACF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ВЗ-630-0,5</w:t>
            </w:r>
            <w:r w:rsidR="00127727">
              <w:rPr>
                <w:b/>
              </w:rPr>
              <w:t>-УХЛ1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F5ACF" w:rsidTr="0012413B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длительный ток, 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F5ACF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кратковременный ток короткого замыкания в течение 1с,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8069C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Ударный ток короткого замыкания,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Минимальное сопротивление активной составляющей полного сопротивления, Ом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индуктивность реактора,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 xml:space="preserve"> Индуктивность реактора на частоте 100 кГц,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9704E5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Фильтр присоединения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ФП-6400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6C6BEF" w:rsidRDefault="00AF5ACF" w:rsidP="00AF5AC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b/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27727"/>
    <w:rsid w:val="0019124C"/>
    <w:rsid w:val="00272A25"/>
    <w:rsid w:val="00286689"/>
    <w:rsid w:val="00293F32"/>
    <w:rsid w:val="002C3BEE"/>
    <w:rsid w:val="002C786D"/>
    <w:rsid w:val="002E6A5E"/>
    <w:rsid w:val="00303690"/>
    <w:rsid w:val="00314A43"/>
    <w:rsid w:val="00355946"/>
    <w:rsid w:val="00450139"/>
    <w:rsid w:val="004B7917"/>
    <w:rsid w:val="00516FD7"/>
    <w:rsid w:val="005234D5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85E62"/>
    <w:rsid w:val="008B2C9F"/>
    <w:rsid w:val="008D4608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AF5ACF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0">
    <w:name w:val="10"/>
    <w:basedOn w:val="a"/>
    <w:rsid w:val="008D460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14</cp:revision>
  <dcterms:created xsi:type="dcterms:W3CDTF">2015-04-06T04:45:00Z</dcterms:created>
  <dcterms:modified xsi:type="dcterms:W3CDTF">2016-12-30T05:23:00Z</dcterms:modified>
</cp:coreProperties>
</file>